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9F" w:rsidRPr="005C009F" w:rsidRDefault="005C009F" w:rsidP="005C009F">
      <w:pPr>
        <w:spacing w:before="100" w:beforeAutospacing="1" w:after="100" w:afterAutospacing="1" w:line="312" w:lineRule="auto"/>
        <w:rPr>
          <w:rFonts w:ascii="Arial Narrow" w:eastAsia="Times New Roman" w:hAnsi="Arial Narrow" w:cs="Times New Roman"/>
          <w:b/>
          <w:bCs/>
          <w:color w:val="C21317"/>
          <w:sz w:val="35"/>
          <w:szCs w:val="35"/>
          <w:u w:val="single"/>
        </w:rPr>
      </w:pPr>
      <w:r w:rsidRPr="005C009F">
        <w:rPr>
          <w:rFonts w:ascii="Arial Narrow" w:eastAsia="Times New Roman" w:hAnsi="Arial Narrow" w:cs="Times New Roman"/>
          <w:b/>
          <w:bCs/>
          <w:color w:val="C21317"/>
          <w:sz w:val="35"/>
          <w:szCs w:val="35"/>
          <w:u w:val="single"/>
        </w:rPr>
        <w:t xml:space="preserve">Child Development 6-8 Years </w:t>
      </w:r>
    </w:p>
    <w:p w:rsidR="005C009F" w:rsidRPr="005C009F" w:rsidRDefault="005C009F" w:rsidP="005C009F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5C009F">
        <w:rPr>
          <w:rFonts w:ascii="Arial" w:eastAsia="Times New Roman" w:hAnsi="Arial" w:cs="Arial"/>
          <w:b/>
          <w:bCs/>
          <w:color w:val="666666"/>
          <w:sz w:val="24"/>
          <w:szCs w:val="24"/>
        </w:rPr>
        <w:t>Mental Skills</w:t>
      </w:r>
    </w:p>
    <w:p w:rsidR="005C009F" w:rsidRPr="005C009F" w:rsidRDefault="005C009F" w:rsidP="005C009F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9F">
        <w:rPr>
          <w:rFonts w:ascii="Arial" w:eastAsia="Times New Roman" w:hAnsi="Arial" w:cs="Arial"/>
          <w:b/>
          <w:bCs/>
          <w:color w:val="434445"/>
          <w:sz w:val="20"/>
          <w:szCs w:val="20"/>
        </w:rPr>
        <w:t xml:space="preserve">Children: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Become able to understand the viewpoint of others: are aware that others can have different thoughts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Can focus on several aspects of a problem at a time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Can concentrate on what they do for longer periods of time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Increased problem-solving ability, but not yet like an adult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Can think of simple plans before acting. For example, when inviting friends over to play, children can plan in advance what games they will play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Can begin to understand time and the days of the week; by age 8 can place events in time sequence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Improved short- and long-term memory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Can speak and also write; by age 8 have a vocabulary of 20,000 words and learn an average of 20 new words a day; can also understand that a word may have different meanings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Can communicate better and longer with others, express themselves, and understand things.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Can better understand and internalize moral rules of behavior (right/wrong; good/bad; wonderful/terrible)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Begin to understand that what is fair is related to merit: who works harder deserves special treat </w:t>
      </w:r>
    </w:p>
    <w:p w:rsidR="005C009F" w:rsidRPr="005C009F" w:rsidRDefault="005C009F" w:rsidP="005C009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Are better able to empathize with other people and accept the idea of giving special consideration to those in greater need </w:t>
      </w:r>
    </w:p>
    <w:p w:rsidR="005C009F" w:rsidRPr="005C009F" w:rsidRDefault="005C009F" w:rsidP="005C009F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5C009F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Social Skills </w:t>
      </w:r>
    </w:p>
    <w:p w:rsidR="005C009F" w:rsidRPr="005C009F" w:rsidRDefault="005C009F" w:rsidP="005C009F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9F">
        <w:rPr>
          <w:rFonts w:ascii="Arial" w:eastAsia="Times New Roman" w:hAnsi="Arial" w:cs="Arial"/>
          <w:b/>
          <w:bCs/>
          <w:color w:val="434445"/>
          <w:sz w:val="20"/>
          <w:szCs w:val="20"/>
        </w:rPr>
        <w:t xml:space="preserve">Children: </w:t>
      </w:r>
    </w:p>
    <w:p w:rsidR="005C009F" w:rsidRPr="005C009F" w:rsidRDefault="005C009F" w:rsidP="005C009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Are able to view themselves based on: how they perform in school; capacity to make friends; and their physical appearance </w:t>
      </w:r>
    </w:p>
    <w:p w:rsidR="005C009F" w:rsidRPr="005C009F" w:rsidRDefault="005C009F" w:rsidP="005C009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>Understand they can feel two emotions at the same time (I like Jenny but I hate how she talks to me)</w:t>
      </w:r>
      <w:r w:rsidRPr="005C009F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5C009F" w:rsidRPr="005C009F" w:rsidRDefault="005C009F" w:rsidP="005C009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>Are intensely interested in peers, prefer same sex friends; develop friendships marked by give and take, mutual trust, and shared experiences</w:t>
      </w:r>
      <w:r w:rsidRPr="005C009F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5C009F" w:rsidRPr="005C009F" w:rsidRDefault="005C009F" w:rsidP="005C009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Feel that belonging and acceptance by peers is very important. (Children may look more for peers than to adults for gratification) </w:t>
      </w:r>
    </w:p>
    <w:p w:rsidR="005C009F" w:rsidRPr="005C009F" w:rsidRDefault="005C009F" w:rsidP="005C009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Play is no longer just fantasy play where imagination is the key element; more often children choose rules-based games where the rules are the key element and wining the game is more frequently the objective </w:t>
      </w:r>
    </w:p>
    <w:p w:rsidR="005C009F" w:rsidRPr="005C009F" w:rsidRDefault="005C009F" w:rsidP="005C009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lastRenderedPageBreak/>
        <w:t>Have great concern with justice and fairness; what is fair or equal is important and some children may try to get even and become verbally or physically aggressive</w:t>
      </w:r>
      <w:r w:rsidRPr="005C009F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5C009F" w:rsidRPr="005C009F" w:rsidRDefault="005C009F" w:rsidP="005C009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Continue to develop social skills like empathy and compassion </w:t>
      </w:r>
    </w:p>
    <w:p w:rsidR="005C009F" w:rsidRPr="005C009F" w:rsidRDefault="005C009F" w:rsidP="005C009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>Become more able to do things by themselves and as a result, their relationship with parents changes</w:t>
      </w:r>
      <w:r w:rsidRPr="005C009F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5C009F" w:rsidRPr="005C009F" w:rsidRDefault="005C009F" w:rsidP="005C009F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5C009F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Tips for Parents </w:t>
      </w:r>
    </w:p>
    <w:p w:rsidR="005C009F" w:rsidRPr="005C009F" w:rsidRDefault="005C009F" w:rsidP="005C009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Help your children to develop a sense of competence: give them opportunities to master some skills like cooking, building models, making crafts, playing an instrument </w:t>
      </w:r>
    </w:p>
    <w:p w:rsidR="005C009F" w:rsidRPr="005C009F" w:rsidRDefault="005C009F" w:rsidP="005C009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Learn to gradually share the control of your child’s life with your daughter or son </w:t>
      </w:r>
    </w:p>
    <w:p w:rsidR="005C009F" w:rsidRPr="005C009F" w:rsidRDefault="005C009F" w:rsidP="005C009F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Reinforce the understanding of right and wrong and consequences </w:t>
      </w:r>
    </w:p>
    <w:p w:rsidR="005C009F" w:rsidRPr="005C009F" w:rsidRDefault="005C009F" w:rsidP="005C009F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Teach problem solving to your child. Use the IDEAL model to: </w:t>
      </w:r>
    </w:p>
    <w:p w:rsidR="005C009F" w:rsidRPr="005C009F" w:rsidRDefault="005C009F" w:rsidP="005C009F">
      <w:pPr>
        <w:spacing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5C009F">
        <w:rPr>
          <w:rFonts w:ascii="Arial" w:eastAsia="Times New Roman" w:hAnsi="Arial" w:cs="Arial"/>
          <w:b/>
          <w:bCs/>
          <w:color w:val="434445"/>
          <w:sz w:val="20"/>
          <w:szCs w:val="20"/>
        </w:rPr>
        <w:t>I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dentify the problem and the feelings involved (Your child is being bullied and is afraid of going to school) 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br/>
      </w:r>
      <w:r w:rsidRPr="005C009F">
        <w:rPr>
          <w:rFonts w:ascii="Arial" w:eastAsia="Times New Roman" w:hAnsi="Arial" w:cs="Arial"/>
          <w:b/>
          <w:bCs/>
          <w:color w:val="434445"/>
          <w:sz w:val="20"/>
          <w:szCs w:val="20"/>
        </w:rPr>
        <w:t>D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etermine with the child possible solutions without use of violence 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br/>
      </w:r>
      <w:r w:rsidRPr="005C009F">
        <w:rPr>
          <w:rFonts w:ascii="Arial" w:eastAsia="Times New Roman" w:hAnsi="Arial" w:cs="Arial"/>
          <w:b/>
          <w:bCs/>
          <w:color w:val="434445"/>
          <w:sz w:val="20"/>
          <w:szCs w:val="20"/>
        </w:rPr>
        <w:t>E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valuate with the child the merits of each possible solution 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br/>
      </w:r>
      <w:r w:rsidRPr="005C009F">
        <w:rPr>
          <w:rFonts w:ascii="Arial" w:eastAsia="Times New Roman" w:hAnsi="Arial" w:cs="Arial"/>
          <w:b/>
          <w:bCs/>
          <w:color w:val="434445"/>
          <w:sz w:val="20"/>
          <w:szCs w:val="20"/>
        </w:rPr>
        <w:t>A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ct, choosing the best solution 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br/>
      </w:r>
      <w:r w:rsidRPr="005C009F">
        <w:rPr>
          <w:rFonts w:ascii="Arial" w:eastAsia="Times New Roman" w:hAnsi="Arial" w:cs="Arial"/>
          <w:b/>
          <w:bCs/>
          <w:color w:val="434445"/>
          <w:sz w:val="20"/>
          <w:szCs w:val="20"/>
        </w:rPr>
        <w:t>L</w:t>
      </w: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earn from what you and your child did to solve the problem </w:t>
      </w:r>
    </w:p>
    <w:p w:rsidR="005C009F" w:rsidRPr="005C009F" w:rsidRDefault="005C009F" w:rsidP="005C009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Use real-life situations (in your family or make-up a situation) and when you are on the bus, in the car, or in the kitchen, play the IDEAL game with your child. A mock scenario could be: A child can’t watch TV because hasn’t done homework and she/he is mad and breaks the remote control. </w:t>
      </w:r>
    </w:p>
    <w:p w:rsidR="005C009F" w:rsidRPr="005C009F" w:rsidRDefault="005C009F" w:rsidP="005C009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 xml:space="preserve">Reinforce prosocial skills such as sharing, empathy, cooperation by asking a child to do things like help care for a baby, collect food for a shelter. </w:t>
      </w:r>
    </w:p>
    <w:p w:rsidR="005C009F" w:rsidRPr="005C009F" w:rsidRDefault="005C009F" w:rsidP="005C009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>Provide opportunities for your child to develop an understanding of rules by playing simple table games that rely on chance rather than on skills such as cards, dominoes, tic-tac-toe.</w:t>
      </w:r>
      <w:r w:rsidRPr="005C009F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5C009F" w:rsidRPr="005C009F" w:rsidRDefault="005C009F" w:rsidP="005C009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>Teach by speaking out loud to yourself (so your child will hear) about a problem and how to resolve it. An example: We are out of milk, bread, and fruits. I’m not feeling well. I will call daddy and ask him to stop by the grocery store on his way home to get them.</w:t>
      </w:r>
      <w:r w:rsidRPr="005C009F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5C009F" w:rsidRPr="005C009F" w:rsidRDefault="005C009F" w:rsidP="005C009F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5C009F">
        <w:rPr>
          <w:rFonts w:ascii="Arial" w:eastAsia="Times New Roman" w:hAnsi="Arial" w:cs="Arial"/>
          <w:color w:val="434445"/>
          <w:sz w:val="20"/>
          <w:szCs w:val="20"/>
        </w:rPr>
        <w:t>Demonstrate that behaviors and actions have consequences for everybody involved in a situation: If you do that, this will happen or when you do this, then you will get this.</w:t>
      </w:r>
      <w:r w:rsidRPr="005C009F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852D21" w:rsidRDefault="00852D21">
      <w:bookmarkStart w:id="0" w:name="_GoBack"/>
      <w:bookmarkEnd w:id="0"/>
    </w:p>
    <w:sectPr w:rsidR="0085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4E1"/>
    <w:multiLevelType w:val="multilevel"/>
    <w:tmpl w:val="A3440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C7331"/>
    <w:multiLevelType w:val="multilevel"/>
    <w:tmpl w:val="F67A6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80ABA"/>
    <w:multiLevelType w:val="multilevel"/>
    <w:tmpl w:val="6950A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D78E9"/>
    <w:multiLevelType w:val="multilevel"/>
    <w:tmpl w:val="CAC8E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F"/>
    <w:rsid w:val="005C009F"/>
    <w:rsid w:val="008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09F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5C009F"/>
    <w:pPr>
      <w:spacing w:before="100" w:beforeAutospacing="1" w:after="100" w:afterAutospacing="1" w:line="312" w:lineRule="auto"/>
    </w:pPr>
    <w:rPr>
      <w:rFonts w:ascii="Arial Narrow" w:eastAsia="Times New Roman" w:hAnsi="Arial Narrow" w:cs="Times New Roman"/>
      <w:b/>
      <w:bCs/>
      <w:color w:val="C21317"/>
      <w:sz w:val="35"/>
      <w:szCs w:val="35"/>
      <w:u w:val="single"/>
    </w:rPr>
  </w:style>
  <w:style w:type="paragraph" w:customStyle="1" w:styleId="h2">
    <w:name w:val="h2"/>
    <w:basedOn w:val="Normal"/>
    <w:rsid w:val="005C009F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666666"/>
      <w:sz w:val="24"/>
      <w:szCs w:val="24"/>
    </w:rPr>
  </w:style>
  <w:style w:type="paragraph" w:customStyle="1" w:styleId="body">
    <w:name w:val="body"/>
    <w:basedOn w:val="Normal"/>
    <w:rsid w:val="005C009F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434445"/>
      <w:sz w:val="20"/>
      <w:szCs w:val="20"/>
    </w:rPr>
  </w:style>
  <w:style w:type="character" w:customStyle="1" w:styleId="body1">
    <w:name w:val="body1"/>
    <w:basedOn w:val="DefaultParagraphFont"/>
    <w:rsid w:val="005C009F"/>
    <w:rPr>
      <w:rFonts w:ascii="Arial" w:hAnsi="Arial" w:cs="Arial" w:hint="default"/>
      <w:b w:val="0"/>
      <w:bCs w:val="0"/>
      <w:strike w:val="0"/>
      <w:dstrike w:val="0"/>
      <w:color w:val="434445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C0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09F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5C009F"/>
    <w:pPr>
      <w:spacing w:before="100" w:beforeAutospacing="1" w:after="100" w:afterAutospacing="1" w:line="312" w:lineRule="auto"/>
    </w:pPr>
    <w:rPr>
      <w:rFonts w:ascii="Arial Narrow" w:eastAsia="Times New Roman" w:hAnsi="Arial Narrow" w:cs="Times New Roman"/>
      <w:b/>
      <w:bCs/>
      <w:color w:val="C21317"/>
      <w:sz w:val="35"/>
      <w:szCs w:val="35"/>
      <w:u w:val="single"/>
    </w:rPr>
  </w:style>
  <w:style w:type="paragraph" w:customStyle="1" w:styleId="h2">
    <w:name w:val="h2"/>
    <w:basedOn w:val="Normal"/>
    <w:rsid w:val="005C009F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666666"/>
      <w:sz w:val="24"/>
      <w:szCs w:val="24"/>
    </w:rPr>
  </w:style>
  <w:style w:type="paragraph" w:customStyle="1" w:styleId="body">
    <w:name w:val="body"/>
    <w:basedOn w:val="Normal"/>
    <w:rsid w:val="005C009F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434445"/>
      <w:sz w:val="20"/>
      <w:szCs w:val="20"/>
    </w:rPr>
  </w:style>
  <w:style w:type="character" w:customStyle="1" w:styleId="body1">
    <w:name w:val="body1"/>
    <w:basedOn w:val="DefaultParagraphFont"/>
    <w:rsid w:val="005C009F"/>
    <w:rPr>
      <w:rFonts w:ascii="Arial" w:hAnsi="Arial" w:cs="Arial" w:hint="default"/>
      <w:b w:val="0"/>
      <w:bCs w:val="0"/>
      <w:strike w:val="0"/>
      <w:dstrike w:val="0"/>
      <w:color w:val="434445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C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Kroll, Sydney</dc:creator>
  <cp:lastModifiedBy>Kroll, Sydney</cp:lastModifiedBy>
  <cp:revision>1</cp:revision>
  <dcterms:created xsi:type="dcterms:W3CDTF">2014-02-27T22:22:00Z</dcterms:created>
  <dcterms:modified xsi:type="dcterms:W3CDTF">2014-02-27T22:22:00Z</dcterms:modified>
</cp:coreProperties>
</file>